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128" w:rsidRDefault="00464037" w:rsidP="001F7128">
      <w:pPr>
        <w:rPr>
          <w:sz w:val="28"/>
          <w:szCs w:val="28"/>
        </w:rPr>
      </w:pPr>
      <w:r>
        <w:rPr>
          <w:rFonts w:ascii="Garamond" w:hAnsi="Garamond" w:cs="Garamond"/>
          <w:b/>
          <w:bCs/>
          <w:shadow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76B65">
        <w:rPr>
          <w:rFonts w:ascii="Garamond" w:hAnsi="Garamond" w:cs="Garamond"/>
          <w:b/>
          <w:bCs/>
          <w:shadow/>
          <w:sz w:val="36"/>
          <w:szCs w:val="36"/>
        </w:rPr>
        <w:t xml:space="preserve">                </w:t>
      </w:r>
    </w:p>
    <w:tbl>
      <w:tblPr>
        <w:tblW w:w="9760" w:type="dxa"/>
        <w:jc w:val="center"/>
        <w:tblBorders>
          <w:insideH w:val="single" w:sz="4" w:space="0" w:color="auto"/>
        </w:tblBorders>
        <w:tblLook w:val="01E0"/>
      </w:tblPr>
      <w:tblGrid>
        <w:gridCol w:w="3321"/>
        <w:gridCol w:w="2977"/>
        <w:gridCol w:w="3462"/>
      </w:tblGrid>
      <w:tr w:rsidR="001F7128" w:rsidRPr="001F7128" w:rsidTr="001F7128">
        <w:trPr>
          <w:trHeight w:val="961"/>
          <w:jc w:val="center"/>
        </w:trPr>
        <w:tc>
          <w:tcPr>
            <w:tcW w:w="3321" w:type="dxa"/>
          </w:tcPr>
          <w:p w:rsidR="001F7128" w:rsidRPr="001F7128" w:rsidRDefault="001F7128" w:rsidP="001F7128">
            <w:pPr>
              <w:ind w:right="-142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hideMark/>
          </w:tcPr>
          <w:p w:rsidR="001F7128" w:rsidRPr="001F7128" w:rsidRDefault="00A12963" w:rsidP="001F7128">
            <w:pPr>
              <w:ind w:right="-142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438150" cy="704850"/>
                  <wp:effectExtent l="19050" t="0" r="0" b="0"/>
                  <wp:docPr id="1" name="Рисунок 1" descr="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</w:tcPr>
          <w:p w:rsidR="001F7128" w:rsidRPr="001F7128" w:rsidRDefault="001F7128" w:rsidP="001F7128">
            <w:pPr>
              <w:widowControl/>
              <w:autoSpaceDE/>
              <w:autoSpaceDN/>
              <w:adjustRightInd/>
              <w:ind w:right="-142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F7128">
              <w:rPr>
                <w:rFonts w:eastAsia="Calibri"/>
                <w:sz w:val="24"/>
                <w:szCs w:val="24"/>
                <w:lang w:eastAsia="en-US"/>
              </w:rPr>
              <w:t xml:space="preserve">                  </w:t>
            </w:r>
          </w:p>
        </w:tc>
      </w:tr>
    </w:tbl>
    <w:p w:rsidR="001F7128" w:rsidRPr="001F7128" w:rsidRDefault="001F7128" w:rsidP="001F7128">
      <w:pPr>
        <w:widowControl/>
        <w:autoSpaceDE/>
        <w:autoSpaceDN/>
        <w:adjustRightInd/>
        <w:rPr>
          <w:rFonts w:ascii="Arial" w:eastAsia="Calibri" w:hAnsi="Arial" w:cs="Arial"/>
          <w:sz w:val="16"/>
          <w:szCs w:val="16"/>
          <w:lang w:eastAsia="en-US"/>
        </w:rPr>
      </w:pPr>
    </w:p>
    <w:p w:rsidR="001F7128" w:rsidRPr="001F7128" w:rsidRDefault="001F7128" w:rsidP="001F7128">
      <w:pPr>
        <w:keepNext/>
        <w:widowControl/>
        <w:overflowPunct w:val="0"/>
        <w:jc w:val="center"/>
        <w:outlineLvl w:val="1"/>
        <w:rPr>
          <w:b/>
          <w:bCs/>
          <w:sz w:val="32"/>
          <w:szCs w:val="32"/>
        </w:rPr>
      </w:pPr>
      <w:r w:rsidRPr="001F7128">
        <w:rPr>
          <w:b/>
          <w:bCs/>
          <w:sz w:val="32"/>
          <w:szCs w:val="32"/>
        </w:rPr>
        <w:t>АДМИНИСТРАЦИЯ САРАКТАШСКОГО РАЙОНА</w:t>
      </w:r>
    </w:p>
    <w:p w:rsidR="001F7128" w:rsidRPr="001F7128" w:rsidRDefault="001F7128" w:rsidP="001F7128">
      <w:pPr>
        <w:widowControl/>
        <w:autoSpaceDE/>
        <w:autoSpaceDN/>
        <w:adjustRightInd/>
        <w:jc w:val="center"/>
        <w:rPr>
          <w:rFonts w:eastAsia="Calibri"/>
          <w:b/>
          <w:sz w:val="36"/>
          <w:szCs w:val="36"/>
          <w:lang w:eastAsia="en-US"/>
        </w:rPr>
      </w:pPr>
      <w:r w:rsidRPr="001F7128">
        <w:rPr>
          <w:rFonts w:eastAsia="Calibri"/>
          <w:b/>
          <w:sz w:val="36"/>
          <w:szCs w:val="36"/>
          <w:lang w:eastAsia="en-US"/>
        </w:rPr>
        <w:t>П О С Т А Н О В Л Е Н И Е</w:t>
      </w:r>
    </w:p>
    <w:p w:rsidR="001F7128" w:rsidRPr="001F7128" w:rsidRDefault="001F7128" w:rsidP="001F7128">
      <w:pPr>
        <w:widowControl/>
        <w:pBdr>
          <w:bottom w:val="single" w:sz="18" w:space="1" w:color="auto"/>
        </w:pBdr>
        <w:autoSpaceDE/>
        <w:autoSpaceDN/>
        <w:adjustRightInd/>
        <w:ind w:right="-284"/>
        <w:jc w:val="center"/>
        <w:rPr>
          <w:rFonts w:ascii="Arial" w:eastAsia="Calibri" w:hAnsi="Arial" w:cs="Arial"/>
          <w:lang w:eastAsia="en-US"/>
        </w:rPr>
      </w:pPr>
      <w:r w:rsidRPr="001F7128">
        <w:rPr>
          <w:rFonts w:ascii="Calibri" w:eastAsia="Calibri" w:hAnsi="Calibri"/>
          <w:b/>
          <w:sz w:val="16"/>
          <w:szCs w:val="22"/>
          <w:lang w:eastAsia="en-US"/>
        </w:rPr>
        <w:t>_________________________________________________________________________________________________________</w:t>
      </w:r>
    </w:p>
    <w:p w:rsidR="001F7128" w:rsidRPr="001F7128" w:rsidRDefault="001F7128" w:rsidP="001F7128">
      <w:pPr>
        <w:widowControl/>
        <w:autoSpaceDE/>
        <w:autoSpaceDN/>
        <w:adjustRightInd/>
        <w:ind w:right="283"/>
        <w:rPr>
          <w:rFonts w:ascii="Calibri" w:eastAsia="Calibri" w:hAnsi="Calibri"/>
          <w:sz w:val="22"/>
          <w:szCs w:val="22"/>
          <w:lang w:eastAsia="en-US"/>
        </w:rPr>
      </w:pPr>
    </w:p>
    <w:p w:rsidR="001F7128" w:rsidRPr="001F7128" w:rsidRDefault="0086787C" w:rsidP="001F7128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ind w:right="-14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u w:val="single"/>
          <w:lang w:eastAsia="en-US"/>
        </w:rPr>
        <w:t>22.10.2018</w:t>
      </w:r>
      <w:r w:rsidR="001F7128" w:rsidRPr="001F7128">
        <w:rPr>
          <w:rFonts w:eastAsia="Calibri"/>
          <w:sz w:val="26"/>
          <w:szCs w:val="26"/>
          <w:lang w:eastAsia="en-US"/>
        </w:rPr>
        <w:t xml:space="preserve">                                 п. Саракташ                                           </w:t>
      </w:r>
      <w:r w:rsidRPr="0086787C">
        <w:rPr>
          <w:rFonts w:eastAsia="Calibri"/>
          <w:sz w:val="26"/>
          <w:szCs w:val="26"/>
          <w:u w:val="single"/>
          <w:lang w:eastAsia="en-US"/>
        </w:rPr>
        <w:t>1039-п</w:t>
      </w:r>
    </w:p>
    <w:p w:rsidR="001F7128" w:rsidRDefault="001F7128" w:rsidP="001F71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68B3" w:rsidRDefault="007268B3" w:rsidP="0024220E">
      <w:pPr>
        <w:pStyle w:val="1"/>
        <w:ind w:firstLine="0"/>
        <w:jc w:val="left"/>
      </w:pPr>
      <w:bookmarkStart w:id="0" w:name="_Toc105952693"/>
    </w:p>
    <w:p w:rsidR="00877331" w:rsidRDefault="00D721E3" w:rsidP="00877331">
      <w:pPr>
        <w:pStyle w:val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утверждении отчета об исполнении </w:t>
      </w:r>
    </w:p>
    <w:p w:rsidR="007268B3" w:rsidRDefault="00D721E3" w:rsidP="00877331">
      <w:pPr>
        <w:pStyle w:val="1"/>
        <w:jc w:val="center"/>
      </w:pPr>
      <w:r>
        <w:rPr>
          <w:bCs/>
          <w:sz w:val="28"/>
          <w:szCs w:val="28"/>
        </w:rPr>
        <w:t xml:space="preserve">районного бюджета за </w:t>
      </w:r>
      <w:r w:rsidR="008952CA">
        <w:rPr>
          <w:bCs/>
          <w:sz w:val="28"/>
          <w:szCs w:val="28"/>
        </w:rPr>
        <w:t>9 месяцев</w:t>
      </w:r>
      <w:r w:rsidR="00A91D4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201</w:t>
      </w:r>
      <w:r w:rsidR="00710245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года  </w:t>
      </w:r>
      <w:bookmarkEnd w:id="0"/>
    </w:p>
    <w:p w:rsidR="007268B3" w:rsidRDefault="007268B3" w:rsidP="007268B3">
      <w:pPr>
        <w:rPr>
          <w:sz w:val="28"/>
          <w:szCs w:val="28"/>
        </w:rPr>
      </w:pPr>
    </w:p>
    <w:p w:rsidR="006E6388" w:rsidRDefault="00877331" w:rsidP="007268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5 статьи 264.2 Бюджетного кодекса Российской Федерац</w:t>
      </w:r>
      <w:r w:rsidR="005F0425">
        <w:rPr>
          <w:sz w:val="28"/>
          <w:szCs w:val="28"/>
        </w:rPr>
        <w:t>ии и подпунктом 4 пункта 53</w:t>
      </w:r>
      <w:r>
        <w:rPr>
          <w:sz w:val="28"/>
          <w:szCs w:val="28"/>
        </w:rPr>
        <w:t xml:space="preserve"> </w:t>
      </w:r>
      <w:r w:rsidR="00796047">
        <w:rPr>
          <w:sz w:val="28"/>
          <w:szCs w:val="28"/>
        </w:rPr>
        <w:t>Положения о</w:t>
      </w:r>
      <w:r w:rsidR="009A6FFF">
        <w:rPr>
          <w:sz w:val="28"/>
          <w:szCs w:val="28"/>
        </w:rPr>
        <w:t xml:space="preserve"> бюджетном процессе в муниципальном образовании Саракташский район</w:t>
      </w:r>
      <w:r w:rsidR="00796047">
        <w:rPr>
          <w:sz w:val="28"/>
          <w:szCs w:val="28"/>
        </w:rPr>
        <w:t>, утвержденном решением Совета депутатов района от 21.01.2014 года №364</w:t>
      </w:r>
      <w:r w:rsidR="009A6FFF">
        <w:rPr>
          <w:sz w:val="28"/>
          <w:szCs w:val="28"/>
        </w:rPr>
        <w:t xml:space="preserve"> </w:t>
      </w:r>
    </w:p>
    <w:p w:rsidR="00F40DC3" w:rsidRDefault="00F40DC3" w:rsidP="007268B3">
      <w:pPr>
        <w:ind w:firstLine="540"/>
        <w:jc w:val="both"/>
        <w:rPr>
          <w:sz w:val="28"/>
          <w:szCs w:val="28"/>
        </w:rPr>
      </w:pPr>
    </w:p>
    <w:p w:rsidR="002B243C" w:rsidRDefault="001F0A33" w:rsidP="007268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A6FFF">
        <w:rPr>
          <w:sz w:val="28"/>
          <w:szCs w:val="28"/>
        </w:rPr>
        <w:t xml:space="preserve">Утвердить отчет об исполнении районного бюджета за </w:t>
      </w:r>
      <w:r w:rsidR="008952CA">
        <w:rPr>
          <w:sz w:val="28"/>
          <w:szCs w:val="28"/>
        </w:rPr>
        <w:t>9 месяцев</w:t>
      </w:r>
      <w:r w:rsidR="009A6FFF">
        <w:rPr>
          <w:sz w:val="28"/>
          <w:szCs w:val="28"/>
        </w:rPr>
        <w:t xml:space="preserve"> 201</w:t>
      </w:r>
      <w:r w:rsidR="006F12B8">
        <w:rPr>
          <w:sz w:val="28"/>
          <w:szCs w:val="28"/>
        </w:rPr>
        <w:t>8</w:t>
      </w:r>
      <w:r w:rsidR="0024220E">
        <w:rPr>
          <w:sz w:val="28"/>
          <w:szCs w:val="28"/>
        </w:rPr>
        <w:t xml:space="preserve"> </w:t>
      </w:r>
      <w:r w:rsidR="009A6FFF">
        <w:rPr>
          <w:sz w:val="28"/>
          <w:szCs w:val="28"/>
        </w:rPr>
        <w:t xml:space="preserve">года по доходам в сумме </w:t>
      </w:r>
      <w:r w:rsidR="001320F7">
        <w:rPr>
          <w:sz w:val="28"/>
          <w:szCs w:val="28"/>
        </w:rPr>
        <w:t>657 092 050,72</w:t>
      </w:r>
      <w:r w:rsidR="00A22E1E">
        <w:rPr>
          <w:sz w:val="28"/>
          <w:szCs w:val="28"/>
        </w:rPr>
        <w:t xml:space="preserve"> рубля</w:t>
      </w:r>
      <w:r w:rsidR="005B6BD0">
        <w:rPr>
          <w:sz w:val="28"/>
          <w:szCs w:val="28"/>
        </w:rPr>
        <w:t>, по расходам в сумме</w:t>
      </w:r>
      <w:r w:rsidR="002C413C">
        <w:rPr>
          <w:sz w:val="28"/>
          <w:szCs w:val="28"/>
        </w:rPr>
        <w:t xml:space="preserve"> </w:t>
      </w:r>
      <w:r w:rsidR="001320F7">
        <w:rPr>
          <w:sz w:val="28"/>
          <w:szCs w:val="28"/>
        </w:rPr>
        <w:t>656 491 697,26</w:t>
      </w:r>
      <w:r w:rsidR="005F0425">
        <w:rPr>
          <w:sz w:val="28"/>
          <w:szCs w:val="28"/>
        </w:rPr>
        <w:t xml:space="preserve"> </w:t>
      </w:r>
      <w:r w:rsidR="00A22E1E">
        <w:rPr>
          <w:sz w:val="28"/>
          <w:szCs w:val="28"/>
        </w:rPr>
        <w:t>ру</w:t>
      </w:r>
      <w:r w:rsidR="001320F7">
        <w:rPr>
          <w:sz w:val="28"/>
          <w:szCs w:val="28"/>
        </w:rPr>
        <w:t>блей</w:t>
      </w:r>
      <w:r w:rsidR="000038B3">
        <w:rPr>
          <w:sz w:val="28"/>
          <w:szCs w:val="28"/>
        </w:rPr>
        <w:t xml:space="preserve">, с превышением </w:t>
      </w:r>
      <w:r w:rsidR="001320F7">
        <w:rPr>
          <w:sz w:val="28"/>
          <w:szCs w:val="28"/>
        </w:rPr>
        <w:t>доходов над расходами</w:t>
      </w:r>
      <w:r w:rsidR="000038B3">
        <w:rPr>
          <w:sz w:val="28"/>
          <w:szCs w:val="28"/>
        </w:rPr>
        <w:t xml:space="preserve"> в сумме</w:t>
      </w:r>
      <w:r w:rsidR="0024220E">
        <w:rPr>
          <w:sz w:val="28"/>
          <w:szCs w:val="28"/>
        </w:rPr>
        <w:t xml:space="preserve"> </w:t>
      </w:r>
      <w:r w:rsidR="001320F7">
        <w:rPr>
          <w:sz w:val="28"/>
          <w:szCs w:val="28"/>
        </w:rPr>
        <w:t>600 353,46</w:t>
      </w:r>
      <w:r w:rsidR="005F0425">
        <w:rPr>
          <w:sz w:val="28"/>
          <w:szCs w:val="28"/>
        </w:rPr>
        <w:t xml:space="preserve"> </w:t>
      </w:r>
      <w:r w:rsidR="002B243C">
        <w:rPr>
          <w:sz w:val="28"/>
          <w:szCs w:val="28"/>
        </w:rPr>
        <w:t>рубл</w:t>
      </w:r>
      <w:r w:rsidR="001320F7">
        <w:rPr>
          <w:sz w:val="28"/>
          <w:szCs w:val="28"/>
        </w:rPr>
        <w:t>я</w:t>
      </w:r>
      <w:r w:rsidR="002B243C">
        <w:rPr>
          <w:sz w:val="28"/>
          <w:szCs w:val="28"/>
        </w:rPr>
        <w:t xml:space="preserve"> с показателями:</w:t>
      </w:r>
    </w:p>
    <w:p w:rsidR="006E6388" w:rsidRDefault="0024220E" w:rsidP="002422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B243C">
        <w:rPr>
          <w:sz w:val="28"/>
          <w:szCs w:val="28"/>
        </w:rPr>
        <w:t>по доходам районного бюджета по кодам классификации доходов бюджетов согласно приложению №1;</w:t>
      </w:r>
    </w:p>
    <w:p w:rsidR="006E6388" w:rsidRDefault="0024220E" w:rsidP="002422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77331">
        <w:rPr>
          <w:sz w:val="28"/>
          <w:szCs w:val="28"/>
        </w:rPr>
        <w:t xml:space="preserve"> </w:t>
      </w:r>
      <w:r w:rsidR="002B243C">
        <w:rPr>
          <w:sz w:val="28"/>
          <w:szCs w:val="28"/>
        </w:rPr>
        <w:t>по расходам районного бюджета по разделам, подразделам классификации расходов бюджетов согласно приложению №2;</w:t>
      </w:r>
    </w:p>
    <w:p w:rsidR="006E6388" w:rsidRDefault="0024220E" w:rsidP="002422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B243C">
        <w:rPr>
          <w:sz w:val="28"/>
          <w:szCs w:val="28"/>
        </w:rPr>
        <w:t>по источникам финансирования дефицита районного бюджета по группам, подгруппам классификации источников финансирования дефицитов бюджетов и группам классификации операций сектора государственного управления согласно приложению №3.</w:t>
      </w:r>
    </w:p>
    <w:p w:rsidR="00796047" w:rsidRDefault="001F0A33" w:rsidP="0024220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B243C">
        <w:rPr>
          <w:sz w:val="28"/>
          <w:szCs w:val="28"/>
        </w:rPr>
        <w:t xml:space="preserve">Начальнику финансового отдела администрации Саракташского района (Старостина Е.В.) направить отчет об исполнении районного бюджета за </w:t>
      </w:r>
      <w:r w:rsidR="008952CA">
        <w:rPr>
          <w:sz w:val="28"/>
          <w:szCs w:val="28"/>
        </w:rPr>
        <w:t>9 месяцев</w:t>
      </w:r>
      <w:r w:rsidR="006F12B8">
        <w:rPr>
          <w:sz w:val="28"/>
          <w:szCs w:val="28"/>
        </w:rPr>
        <w:t xml:space="preserve"> 2018</w:t>
      </w:r>
      <w:r w:rsidR="002B243C">
        <w:rPr>
          <w:sz w:val="28"/>
          <w:szCs w:val="28"/>
        </w:rPr>
        <w:t xml:space="preserve"> года в Совет депутатов </w:t>
      </w:r>
      <w:r>
        <w:rPr>
          <w:sz w:val="28"/>
          <w:szCs w:val="28"/>
        </w:rPr>
        <w:t>Саракташского района и в контрольн</w:t>
      </w:r>
      <w:r w:rsidR="00796047">
        <w:rPr>
          <w:sz w:val="28"/>
          <w:szCs w:val="28"/>
        </w:rPr>
        <w:t xml:space="preserve">о-счетный </w:t>
      </w:r>
      <w:r>
        <w:rPr>
          <w:sz w:val="28"/>
          <w:szCs w:val="28"/>
        </w:rPr>
        <w:t>орган «Счетная палата» муниципального образования.</w:t>
      </w:r>
    </w:p>
    <w:p w:rsidR="006E6388" w:rsidRDefault="006E6388" w:rsidP="0024220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68B3">
        <w:rPr>
          <w:sz w:val="28"/>
          <w:szCs w:val="28"/>
        </w:rPr>
        <w:t>. Контроль за исполнением данн</w:t>
      </w:r>
      <w:r w:rsidR="005B6BD0">
        <w:rPr>
          <w:sz w:val="28"/>
          <w:szCs w:val="28"/>
        </w:rPr>
        <w:t xml:space="preserve">ого постановления возложить на </w:t>
      </w:r>
      <w:r w:rsidR="007268B3">
        <w:rPr>
          <w:sz w:val="28"/>
          <w:szCs w:val="28"/>
        </w:rPr>
        <w:t xml:space="preserve">заместителя главы администрации района </w:t>
      </w:r>
      <w:r w:rsidR="0094441F">
        <w:rPr>
          <w:sz w:val="28"/>
          <w:szCs w:val="28"/>
        </w:rPr>
        <w:t>Грачева В.П.</w:t>
      </w:r>
      <w:r w:rsidR="007268B3">
        <w:rPr>
          <w:sz w:val="28"/>
          <w:szCs w:val="28"/>
        </w:rPr>
        <w:t>.</w:t>
      </w:r>
    </w:p>
    <w:p w:rsidR="007268B3" w:rsidRDefault="006E6388" w:rsidP="0024220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268B3">
        <w:rPr>
          <w:sz w:val="28"/>
          <w:szCs w:val="28"/>
        </w:rPr>
        <w:t>. Постановление вступает в силу со дня его подписания.</w:t>
      </w:r>
    </w:p>
    <w:p w:rsidR="007268B3" w:rsidRDefault="007268B3" w:rsidP="007268B3">
      <w:pPr>
        <w:ind w:firstLine="540"/>
        <w:jc w:val="both"/>
        <w:rPr>
          <w:sz w:val="28"/>
          <w:szCs w:val="28"/>
        </w:rPr>
      </w:pPr>
    </w:p>
    <w:p w:rsidR="007268B3" w:rsidRDefault="00CB334A" w:rsidP="0024220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2E1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268B3">
        <w:rPr>
          <w:sz w:val="28"/>
          <w:szCs w:val="28"/>
        </w:rPr>
        <w:t xml:space="preserve"> района                                                                  </w:t>
      </w:r>
      <w:r w:rsidR="0024220E">
        <w:rPr>
          <w:sz w:val="28"/>
          <w:szCs w:val="28"/>
        </w:rPr>
        <w:t xml:space="preserve">     </w:t>
      </w:r>
      <w:r w:rsidR="00A22E1E">
        <w:rPr>
          <w:sz w:val="28"/>
          <w:szCs w:val="28"/>
        </w:rPr>
        <w:t xml:space="preserve">   </w:t>
      </w:r>
      <w:r w:rsidR="0024220E">
        <w:rPr>
          <w:sz w:val="28"/>
          <w:szCs w:val="28"/>
        </w:rPr>
        <w:t xml:space="preserve">   </w:t>
      </w:r>
      <w:r w:rsidR="00A22E1E">
        <w:rPr>
          <w:sz w:val="28"/>
          <w:szCs w:val="28"/>
        </w:rPr>
        <w:t>А.М. Тарасов</w:t>
      </w:r>
    </w:p>
    <w:p w:rsidR="007268B3" w:rsidRDefault="007268B3" w:rsidP="007268B3">
      <w:pPr>
        <w:ind w:firstLine="540"/>
        <w:jc w:val="both"/>
        <w:rPr>
          <w:sz w:val="28"/>
          <w:szCs w:val="28"/>
        </w:rPr>
      </w:pPr>
    </w:p>
    <w:p w:rsidR="001F7128" w:rsidRDefault="001F7128" w:rsidP="007268B3">
      <w:pPr>
        <w:jc w:val="both"/>
        <w:rPr>
          <w:sz w:val="24"/>
          <w:szCs w:val="28"/>
        </w:rPr>
      </w:pPr>
    </w:p>
    <w:p w:rsidR="001F7128" w:rsidRDefault="001F7128" w:rsidP="007268B3">
      <w:pPr>
        <w:jc w:val="both"/>
        <w:rPr>
          <w:sz w:val="24"/>
          <w:szCs w:val="28"/>
        </w:rPr>
      </w:pPr>
    </w:p>
    <w:p w:rsidR="001F7128" w:rsidRDefault="001F7128" w:rsidP="007268B3">
      <w:pPr>
        <w:jc w:val="both"/>
        <w:rPr>
          <w:sz w:val="24"/>
          <w:szCs w:val="28"/>
        </w:rPr>
      </w:pPr>
    </w:p>
    <w:p w:rsidR="001F7128" w:rsidRDefault="001F7128" w:rsidP="007268B3">
      <w:pPr>
        <w:jc w:val="both"/>
        <w:rPr>
          <w:sz w:val="24"/>
          <w:szCs w:val="28"/>
        </w:rPr>
      </w:pPr>
    </w:p>
    <w:p w:rsidR="007268B3" w:rsidRPr="001F7128" w:rsidRDefault="005B6BD0" w:rsidP="001F7128">
      <w:pPr>
        <w:jc w:val="both"/>
        <w:rPr>
          <w:sz w:val="24"/>
          <w:szCs w:val="28"/>
        </w:rPr>
      </w:pPr>
      <w:r w:rsidRPr="001F7128">
        <w:rPr>
          <w:sz w:val="24"/>
          <w:szCs w:val="28"/>
        </w:rPr>
        <w:t xml:space="preserve">Разослано: </w:t>
      </w:r>
      <w:r w:rsidR="007268B3" w:rsidRPr="001F7128">
        <w:rPr>
          <w:sz w:val="24"/>
          <w:szCs w:val="28"/>
        </w:rPr>
        <w:t>заместителям главы администрации, финанс</w:t>
      </w:r>
      <w:r w:rsidR="001F7128">
        <w:rPr>
          <w:sz w:val="24"/>
          <w:szCs w:val="28"/>
        </w:rPr>
        <w:t xml:space="preserve">овому отделу, РОО, </w:t>
      </w:r>
      <w:r w:rsidR="007268B3" w:rsidRPr="001F7128">
        <w:rPr>
          <w:sz w:val="24"/>
          <w:szCs w:val="28"/>
        </w:rPr>
        <w:t>отделу культуры, постоянной комиссии</w:t>
      </w:r>
    </w:p>
    <w:sectPr w:rsidR="007268B3" w:rsidRPr="001F7128" w:rsidSect="001F7128">
      <w:pgSz w:w="11906" w:h="16838"/>
      <w:pgMar w:top="567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compat/>
  <w:rsids>
    <w:rsidRoot w:val="009369AD"/>
    <w:rsid w:val="000038B3"/>
    <w:rsid w:val="0004465B"/>
    <w:rsid w:val="00067824"/>
    <w:rsid w:val="00074AE6"/>
    <w:rsid w:val="000B4DF1"/>
    <w:rsid w:val="00123F31"/>
    <w:rsid w:val="001320F7"/>
    <w:rsid w:val="001E6DBE"/>
    <w:rsid w:val="001F0A33"/>
    <w:rsid w:val="001F7128"/>
    <w:rsid w:val="00210059"/>
    <w:rsid w:val="0024220E"/>
    <w:rsid w:val="0025183B"/>
    <w:rsid w:val="00274341"/>
    <w:rsid w:val="00280EA9"/>
    <w:rsid w:val="002B243C"/>
    <w:rsid w:val="002C413C"/>
    <w:rsid w:val="002F2F31"/>
    <w:rsid w:val="002F7700"/>
    <w:rsid w:val="003064A0"/>
    <w:rsid w:val="00336631"/>
    <w:rsid w:val="00341F04"/>
    <w:rsid w:val="0035665C"/>
    <w:rsid w:val="003A1192"/>
    <w:rsid w:val="003B0C98"/>
    <w:rsid w:val="00402CDB"/>
    <w:rsid w:val="004236A8"/>
    <w:rsid w:val="004302E1"/>
    <w:rsid w:val="00464037"/>
    <w:rsid w:val="0049534F"/>
    <w:rsid w:val="004B0333"/>
    <w:rsid w:val="004C7276"/>
    <w:rsid w:val="004D5771"/>
    <w:rsid w:val="004F407A"/>
    <w:rsid w:val="00510330"/>
    <w:rsid w:val="005532E4"/>
    <w:rsid w:val="00574EEB"/>
    <w:rsid w:val="00582A42"/>
    <w:rsid w:val="005946F2"/>
    <w:rsid w:val="005B6BD0"/>
    <w:rsid w:val="005C7440"/>
    <w:rsid w:val="005E0DBA"/>
    <w:rsid w:val="005F0425"/>
    <w:rsid w:val="00624EE6"/>
    <w:rsid w:val="006A0A05"/>
    <w:rsid w:val="006A351C"/>
    <w:rsid w:val="006E6388"/>
    <w:rsid w:val="006F12B8"/>
    <w:rsid w:val="00710245"/>
    <w:rsid w:val="007268B3"/>
    <w:rsid w:val="00734144"/>
    <w:rsid w:val="00755CD2"/>
    <w:rsid w:val="00796047"/>
    <w:rsid w:val="007F48BA"/>
    <w:rsid w:val="00805A93"/>
    <w:rsid w:val="00827699"/>
    <w:rsid w:val="0086787C"/>
    <w:rsid w:val="00876B65"/>
    <w:rsid w:val="00877331"/>
    <w:rsid w:val="008952CA"/>
    <w:rsid w:val="008E4111"/>
    <w:rsid w:val="008F1B1C"/>
    <w:rsid w:val="009369AD"/>
    <w:rsid w:val="0094441F"/>
    <w:rsid w:val="00990B5C"/>
    <w:rsid w:val="009A6FFF"/>
    <w:rsid w:val="009D3882"/>
    <w:rsid w:val="00A12963"/>
    <w:rsid w:val="00A16AF6"/>
    <w:rsid w:val="00A22E1E"/>
    <w:rsid w:val="00A23321"/>
    <w:rsid w:val="00A2645B"/>
    <w:rsid w:val="00A32DB6"/>
    <w:rsid w:val="00A3645B"/>
    <w:rsid w:val="00A414F7"/>
    <w:rsid w:val="00A83663"/>
    <w:rsid w:val="00A91D4A"/>
    <w:rsid w:val="00AE7E75"/>
    <w:rsid w:val="00AF0A31"/>
    <w:rsid w:val="00B03AA5"/>
    <w:rsid w:val="00B139CD"/>
    <w:rsid w:val="00B86D7C"/>
    <w:rsid w:val="00C200FF"/>
    <w:rsid w:val="00C44401"/>
    <w:rsid w:val="00CB334A"/>
    <w:rsid w:val="00CB7140"/>
    <w:rsid w:val="00CE2BE9"/>
    <w:rsid w:val="00D721E3"/>
    <w:rsid w:val="00DC3D86"/>
    <w:rsid w:val="00DD2E99"/>
    <w:rsid w:val="00DF69AD"/>
    <w:rsid w:val="00E072C1"/>
    <w:rsid w:val="00E11C8E"/>
    <w:rsid w:val="00E33052"/>
    <w:rsid w:val="00E43881"/>
    <w:rsid w:val="00E54B5B"/>
    <w:rsid w:val="00F40DC3"/>
    <w:rsid w:val="00FF4736"/>
    <w:rsid w:val="00FF5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9AD"/>
    <w:pPr>
      <w:widowControl w:val="0"/>
      <w:autoSpaceDE w:val="0"/>
      <w:autoSpaceDN w:val="0"/>
      <w:adjustRightInd w:val="0"/>
    </w:p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268B3"/>
    <w:pPr>
      <w:keepNext/>
      <w:widowControl/>
      <w:autoSpaceDE/>
      <w:autoSpaceDN/>
      <w:adjustRightInd/>
      <w:ind w:firstLine="540"/>
      <w:jc w:val="both"/>
      <w:outlineLvl w:val="0"/>
    </w:pPr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12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aliases w:val="Раздел Договора Знак1,H1 Знак1,&quot;Алмаз&quot; Знак1"/>
    <w:link w:val="1"/>
    <w:rsid w:val="007268B3"/>
    <w:rPr>
      <w:sz w:val="24"/>
      <w:szCs w:val="24"/>
      <w:lang w:eastAsia="en-US"/>
    </w:rPr>
  </w:style>
  <w:style w:type="paragraph" w:customStyle="1" w:styleId="ConsNormal">
    <w:name w:val="ConsNormal"/>
    <w:rsid w:val="007268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7268B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74EE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F12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F12B8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uiPriority w:val="9"/>
    <w:semiHidden/>
    <w:rsid w:val="001F7128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0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8DD86-9BCD-479D-9685-EF7C1F2B3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</vt:lpstr>
    </vt:vector>
  </TitlesOfParts>
  <Company>1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</dc:title>
  <dc:creator>1</dc:creator>
  <cp:lastModifiedBy>Флюра Магазовна</cp:lastModifiedBy>
  <cp:revision>2</cp:revision>
  <cp:lastPrinted>2018-10-17T06:09:00Z</cp:lastPrinted>
  <dcterms:created xsi:type="dcterms:W3CDTF">2018-10-24T06:09:00Z</dcterms:created>
  <dcterms:modified xsi:type="dcterms:W3CDTF">2018-10-24T06:09:00Z</dcterms:modified>
</cp:coreProperties>
</file>